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0D" w:rsidRPr="00383DEB" w:rsidRDefault="00845CB1">
      <w:pPr>
        <w:rPr>
          <w:b/>
          <w:sz w:val="28"/>
        </w:rPr>
      </w:pPr>
      <w:r w:rsidRPr="00383DEB">
        <w:rPr>
          <w:b/>
          <w:sz w:val="28"/>
        </w:rPr>
        <w:t>Literary Themes</w:t>
      </w:r>
    </w:p>
    <w:p w:rsidR="00845CB1" w:rsidRDefault="00845CB1">
      <w:pPr>
        <w:rPr>
          <w:b/>
          <w:sz w:val="28"/>
        </w:rPr>
      </w:pPr>
      <w:r w:rsidRPr="00383DEB">
        <w:rPr>
          <w:b/>
          <w:sz w:val="28"/>
        </w:rPr>
        <w:t>Week of April 13 – 17</w:t>
      </w:r>
    </w:p>
    <w:p w:rsidR="00845CB1" w:rsidRPr="009C24E3" w:rsidRDefault="009C24E3">
      <w:pPr>
        <w:rPr>
          <w:b/>
          <w:sz w:val="28"/>
        </w:rPr>
      </w:pPr>
      <w:r>
        <w:t xml:space="preserve">Use this link to get to the Question of the Day on Padlet.com:  </w:t>
      </w:r>
      <w:hyperlink r:id="rId5" w:history="1">
        <w:r w:rsidRPr="009C24E3">
          <w:rPr>
            <w:rStyle w:val="Hyperlink"/>
            <w:sz w:val="32"/>
          </w:rPr>
          <w:t>https://padlet.com/mrsmanzella329/fez6zvb9sl01sreu</w:t>
        </w:r>
      </w:hyperlink>
    </w:p>
    <w:tbl>
      <w:tblPr>
        <w:tblStyle w:val="TableGrid"/>
        <w:tblW w:w="13515" w:type="dxa"/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62"/>
        <w:gridCol w:w="3267"/>
      </w:tblGrid>
      <w:tr w:rsidR="00845CB1" w:rsidTr="00845CB1">
        <w:trPr>
          <w:trHeight w:val="336"/>
        </w:trPr>
        <w:tc>
          <w:tcPr>
            <w:tcW w:w="2562" w:type="dxa"/>
          </w:tcPr>
          <w:p w:rsidR="00845CB1" w:rsidRPr="00383DEB" w:rsidRDefault="00845CB1">
            <w:pPr>
              <w:rPr>
                <w:b/>
              </w:rPr>
            </w:pPr>
            <w:r w:rsidRPr="00383DEB">
              <w:rPr>
                <w:b/>
              </w:rPr>
              <w:t>Monday 4/13</w:t>
            </w:r>
          </w:p>
        </w:tc>
        <w:tc>
          <w:tcPr>
            <w:tcW w:w="2562" w:type="dxa"/>
          </w:tcPr>
          <w:p w:rsidR="00845CB1" w:rsidRPr="00383DEB" w:rsidRDefault="00845CB1">
            <w:pPr>
              <w:rPr>
                <w:b/>
              </w:rPr>
            </w:pPr>
            <w:r w:rsidRPr="00383DEB">
              <w:rPr>
                <w:b/>
              </w:rPr>
              <w:t>Tuesday 4/14</w:t>
            </w:r>
          </w:p>
        </w:tc>
        <w:tc>
          <w:tcPr>
            <w:tcW w:w="2562" w:type="dxa"/>
          </w:tcPr>
          <w:p w:rsidR="00845CB1" w:rsidRPr="00383DEB" w:rsidRDefault="00845CB1">
            <w:pPr>
              <w:rPr>
                <w:b/>
              </w:rPr>
            </w:pPr>
            <w:r w:rsidRPr="00383DEB">
              <w:rPr>
                <w:b/>
              </w:rPr>
              <w:t>Wednesday 4/15</w:t>
            </w:r>
          </w:p>
        </w:tc>
        <w:tc>
          <w:tcPr>
            <w:tcW w:w="2562" w:type="dxa"/>
          </w:tcPr>
          <w:p w:rsidR="00845CB1" w:rsidRPr="00383DEB" w:rsidRDefault="00845CB1">
            <w:pPr>
              <w:rPr>
                <w:b/>
              </w:rPr>
            </w:pPr>
            <w:r w:rsidRPr="00383DEB">
              <w:rPr>
                <w:b/>
              </w:rPr>
              <w:t>Thursday 4/16</w:t>
            </w:r>
          </w:p>
        </w:tc>
        <w:tc>
          <w:tcPr>
            <w:tcW w:w="3267" w:type="dxa"/>
          </w:tcPr>
          <w:p w:rsidR="00845CB1" w:rsidRPr="00383DEB" w:rsidRDefault="00845CB1">
            <w:pPr>
              <w:rPr>
                <w:b/>
              </w:rPr>
            </w:pPr>
            <w:r w:rsidRPr="00383DEB">
              <w:rPr>
                <w:b/>
              </w:rPr>
              <w:t>Friday 4/17</w:t>
            </w:r>
          </w:p>
        </w:tc>
      </w:tr>
      <w:tr w:rsidR="00845CB1" w:rsidTr="00845CB1">
        <w:trPr>
          <w:trHeight w:val="3728"/>
        </w:trPr>
        <w:tc>
          <w:tcPr>
            <w:tcW w:w="2562" w:type="dxa"/>
          </w:tcPr>
          <w:p w:rsidR="00845CB1" w:rsidRDefault="00845CB1" w:rsidP="00845CB1">
            <w:pPr>
              <w:pStyle w:val="ListParagraph"/>
              <w:numPr>
                <w:ilvl w:val="0"/>
                <w:numId w:val="3"/>
              </w:numPr>
            </w:pPr>
            <w:r w:rsidRPr="00383DEB">
              <w:rPr>
                <w:b/>
              </w:rPr>
              <w:t>SEL Question of the Day:</w:t>
            </w:r>
            <w:r w:rsidR="00383DEB">
              <w:t xml:space="preserve">  Recommend a show or movie for others to watch.</w:t>
            </w:r>
          </w:p>
          <w:p w:rsidR="00094856" w:rsidRDefault="00094856" w:rsidP="00845CB1">
            <w:pPr>
              <w:pStyle w:val="ListParagraph"/>
              <w:numPr>
                <w:ilvl w:val="0"/>
                <w:numId w:val="3"/>
              </w:numPr>
            </w:pPr>
            <w:r>
              <w:t xml:space="preserve">Work on </w:t>
            </w:r>
            <w:proofErr w:type="spellStart"/>
            <w:r>
              <w:t>Edgenuity</w:t>
            </w:r>
            <w:proofErr w:type="spellEnd"/>
            <w:r w:rsidR="009C24E3">
              <w:t>:  The Depression</w:t>
            </w:r>
          </w:p>
          <w:p w:rsidR="00383DEB" w:rsidRDefault="00383DEB" w:rsidP="00845CB1">
            <w:pPr>
              <w:pStyle w:val="ListParagraph"/>
              <w:numPr>
                <w:ilvl w:val="0"/>
                <w:numId w:val="3"/>
              </w:numPr>
            </w:pPr>
            <w:r>
              <w:t>As always, if you already completed this section, keep working ahead.</w:t>
            </w:r>
          </w:p>
        </w:tc>
        <w:tc>
          <w:tcPr>
            <w:tcW w:w="2562" w:type="dxa"/>
          </w:tcPr>
          <w:p w:rsidR="00383DEB" w:rsidRPr="00383DEB" w:rsidRDefault="00845CB1" w:rsidP="00383DE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83DEB">
              <w:rPr>
                <w:b/>
              </w:rPr>
              <w:t>SEL Question of the Day:</w:t>
            </w:r>
            <w:r w:rsidR="00383DEB">
              <w:rPr>
                <w:b/>
              </w:rPr>
              <w:t xml:space="preserve">  </w:t>
            </w:r>
            <w:r w:rsidR="00383DEB">
              <w:t xml:space="preserve">What is something about school that you never thought </w:t>
            </w:r>
            <w:proofErr w:type="gramStart"/>
            <w:r w:rsidR="00383DEB">
              <w:t>you’d</w:t>
            </w:r>
            <w:proofErr w:type="gramEnd"/>
            <w:r w:rsidR="00383DEB">
              <w:t xml:space="preserve"> miss, but now you do miss it?</w:t>
            </w:r>
          </w:p>
          <w:p w:rsidR="00383DEB" w:rsidRDefault="00383DEB" w:rsidP="00845CB1">
            <w:pPr>
              <w:pStyle w:val="ListParagraph"/>
              <w:numPr>
                <w:ilvl w:val="0"/>
                <w:numId w:val="3"/>
              </w:numPr>
            </w:pPr>
            <w:r>
              <w:t>Wor</w:t>
            </w:r>
            <w:r w:rsidR="009C24E3">
              <w:t xml:space="preserve">k on </w:t>
            </w:r>
            <w:proofErr w:type="spellStart"/>
            <w:r w:rsidR="009C24E3">
              <w:t>Edgenuity</w:t>
            </w:r>
            <w:proofErr w:type="spellEnd"/>
            <w:r w:rsidR="009C24E3">
              <w:t>:  The Depression</w:t>
            </w:r>
          </w:p>
          <w:p w:rsidR="00383DEB" w:rsidRDefault="00383DEB" w:rsidP="00845CB1">
            <w:pPr>
              <w:pStyle w:val="ListParagraph"/>
              <w:numPr>
                <w:ilvl w:val="0"/>
                <w:numId w:val="3"/>
              </w:numPr>
            </w:pPr>
            <w:r>
              <w:t>As always, if you already completed this section, keep working ahead.</w:t>
            </w:r>
          </w:p>
        </w:tc>
        <w:tc>
          <w:tcPr>
            <w:tcW w:w="2562" w:type="dxa"/>
          </w:tcPr>
          <w:p w:rsidR="00845CB1" w:rsidRDefault="00845CB1" w:rsidP="00845CB1">
            <w:pPr>
              <w:pStyle w:val="ListParagraph"/>
              <w:numPr>
                <w:ilvl w:val="0"/>
                <w:numId w:val="2"/>
              </w:numPr>
            </w:pPr>
            <w:r w:rsidRPr="00383DEB">
              <w:rPr>
                <w:b/>
              </w:rPr>
              <w:t>SEL Question of the Day:</w:t>
            </w:r>
            <w:r w:rsidR="00383DEB">
              <w:t xml:space="preserve">  Make a prediction – Will we go back to school this year?</w:t>
            </w:r>
          </w:p>
          <w:p w:rsidR="00383DEB" w:rsidRDefault="00383DEB" w:rsidP="00845CB1">
            <w:pPr>
              <w:pStyle w:val="ListParagraph"/>
              <w:numPr>
                <w:ilvl w:val="0"/>
                <w:numId w:val="2"/>
              </w:numPr>
            </w:pPr>
            <w:r>
              <w:t xml:space="preserve">Work on </w:t>
            </w:r>
            <w:proofErr w:type="spellStart"/>
            <w:r>
              <w:t>Edgenuity</w:t>
            </w:r>
            <w:proofErr w:type="spellEnd"/>
            <w:r>
              <w:t>:</w:t>
            </w:r>
            <w:r w:rsidR="009C24E3">
              <w:t xml:space="preserve">  Southern Gothic</w:t>
            </w:r>
          </w:p>
          <w:p w:rsidR="00383DEB" w:rsidRDefault="00383DEB" w:rsidP="00845CB1">
            <w:pPr>
              <w:pStyle w:val="ListParagraph"/>
              <w:numPr>
                <w:ilvl w:val="0"/>
                <w:numId w:val="2"/>
              </w:numPr>
            </w:pPr>
            <w:r>
              <w:t>As always, if you already completed this section, keep working ahead.</w:t>
            </w:r>
          </w:p>
        </w:tc>
        <w:tc>
          <w:tcPr>
            <w:tcW w:w="2562" w:type="dxa"/>
          </w:tcPr>
          <w:p w:rsidR="00845CB1" w:rsidRDefault="00845CB1" w:rsidP="00845CB1">
            <w:pPr>
              <w:pStyle w:val="ListParagraph"/>
              <w:numPr>
                <w:ilvl w:val="0"/>
                <w:numId w:val="2"/>
              </w:numPr>
            </w:pPr>
            <w:r w:rsidRPr="00383DEB">
              <w:rPr>
                <w:b/>
              </w:rPr>
              <w:t>SEL Question of the Day:</w:t>
            </w:r>
            <w:r w:rsidR="00383DEB">
              <w:t xml:space="preserve">  If you could be quarantined with your family, anywhere but inside your home, where would </w:t>
            </w:r>
            <w:proofErr w:type="gramStart"/>
            <w:r w:rsidR="00383DEB">
              <w:t>you</w:t>
            </w:r>
            <w:proofErr w:type="gramEnd"/>
            <w:r w:rsidR="00383DEB">
              <w:t xml:space="preserve"> chose to be?</w:t>
            </w:r>
          </w:p>
          <w:p w:rsidR="00383DEB" w:rsidRDefault="00383DEB" w:rsidP="00845CB1">
            <w:pPr>
              <w:pStyle w:val="ListParagraph"/>
              <w:numPr>
                <w:ilvl w:val="0"/>
                <w:numId w:val="2"/>
              </w:numPr>
            </w:pPr>
            <w:r>
              <w:t xml:space="preserve">Work on </w:t>
            </w:r>
            <w:proofErr w:type="spellStart"/>
            <w:r>
              <w:t>Edgenuity</w:t>
            </w:r>
            <w:proofErr w:type="spellEnd"/>
            <w:r>
              <w:t>:</w:t>
            </w:r>
            <w:r w:rsidR="009C24E3">
              <w:t xml:space="preserve">  Southern Gothic</w:t>
            </w:r>
            <w:bookmarkStart w:id="0" w:name="_GoBack"/>
            <w:bookmarkEnd w:id="0"/>
          </w:p>
          <w:p w:rsidR="00383DEB" w:rsidRDefault="00383DEB" w:rsidP="00845CB1">
            <w:pPr>
              <w:pStyle w:val="ListParagraph"/>
              <w:numPr>
                <w:ilvl w:val="0"/>
                <w:numId w:val="2"/>
              </w:numPr>
            </w:pPr>
            <w:r>
              <w:t>As always, if you already completed this section, keep working ahead.</w:t>
            </w:r>
          </w:p>
        </w:tc>
        <w:tc>
          <w:tcPr>
            <w:tcW w:w="3267" w:type="dxa"/>
          </w:tcPr>
          <w:p w:rsidR="00845CB1" w:rsidRDefault="00845CB1" w:rsidP="00845CB1">
            <w:pPr>
              <w:pStyle w:val="ListParagraph"/>
              <w:numPr>
                <w:ilvl w:val="0"/>
                <w:numId w:val="2"/>
              </w:numPr>
            </w:pPr>
            <w:r>
              <w:t>No school work expected today</w:t>
            </w:r>
          </w:p>
          <w:p w:rsidR="00845CB1" w:rsidRDefault="00845CB1" w:rsidP="00845CB1">
            <w:pPr>
              <w:pStyle w:val="ListParagraph"/>
              <w:numPr>
                <w:ilvl w:val="0"/>
                <w:numId w:val="2"/>
              </w:numPr>
            </w:pPr>
            <w:r>
              <w:t>Check email for correspondence from teachers or counselors</w:t>
            </w:r>
          </w:p>
          <w:p w:rsidR="00845CB1" w:rsidRDefault="00845CB1" w:rsidP="00845CB1">
            <w:pPr>
              <w:pStyle w:val="ListParagraph"/>
              <w:numPr>
                <w:ilvl w:val="0"/>
                <w:numId w:val="2"/>
              </w:numPr>
            </w:pPr>
            <w:r>
              <w:t>If necessary to stay on track or catch up, use this time to keep working</w:t>
            </w:r>
          </w:p>
        </w:tc>
      </w:tr>
    </w:tbl>
    <w:p w:rsidR="00845CB1" w:rsidRDefault="00845CB1"/>
    <w:p w:rsidR="00697B3B" w:rsidRDefault="00697B3B" w:rsidP="00697B3B">
      <w:pPr>
        <w:pStyle w:val="ListParagraph"/>
        <w:numPr>
          <w:ilvl w:val="0"/>
          <w:numId w:val="2"/>
        </w:numPr>
      </w:pPr>
      <w:r>
        <w:t xml:space="preserve">Questions?  Contact me at </w:t>
      </w:r>
      <w:hyperlink r:id="rId6" w:history="1">
        <w:r w:rsidRPr="00A7064C">
          <w:rPr>
            <w:rStyle w:val="Hyperlink"/>
          </w:rPr>
          <w:t>fmanzella@d131.org</w:t>
        </w:r>
      </w:hyperlink>
    </w:p>
    <w:p w:rsidR="00697B3B" w:rsidRDefault="00697B3B" w:rsidP="00697B3B">
      <w:pPr>
        <w:pStyle w:val="ListParagraph"/>
        <w:numPr>
          <w:ilvl w:val="0"/>
          <w:numId w:val="2"/>
        </w:numPr>
      </w:pPr>
      <w:proofErr w:type="gramStart"/>
      <w:r>
        <w:t>3</w:t>
      </w:r>
      <w:r w:rsidRPr="00697B3B">
        <w:rPr>
          <w:vertAlign w:val="superscript"/>
        </w:rPr>
        <w:t>rd</w:t>
      </w:r>
      <w:proofErr w:type="gramEnd"/>
      <w:r>
        <w:t xml:space="preserve"> Quarter Grades stand as they are.  If any student would like to improve a </w:t>
      </w:r>
      <w:proofErr w:type="gramStart"/>
      <w:r>
        <w:t>summative</w:t>
      </w:r>
      <w:proofErr w:type="gramEnd"/>
      <w:r>
        <w:t xml:space="preserve"> grade or turn in a late formative to boost their grade they are welcome to do so.  Send an email to arrange this.</w:t>
      </w:r>
    </w:p>
    <w:p w:rsidR="00697B3B" w:rsidRDefault="00697B3B" w:rsidP="00697B3B">
      <w:pPr>
        <w:pStyle w:val="ListParagraph"/>
        <w:numPr>
          <w:ilvl w:val="0"/>
          <w:numId w:val="2"/>
        </w:numPr>
      </w:pPr>
      <w:r>
        <w:t>4</w:t>
      </w:r>
      <w:r w:rsidRPr="00697B3B">
        <w:rPr>
          <w:vertAlign w:val="superscript"/>
        </w:rPr>
        <w:t>th</w:t>
      </w:r>
      <w:r>
        <w:t xml:space="preserve"> quarter grades will be Pass or Incomplete</w:t>
      </w:r>
    </w:p>
    <w:p w:rsidR="00697B3B" w:rsidRDefault="006A631E" w:rsidP="00697B3B">
      <w:pPr>
        <w:pStyle w:val="ListParagraph"/>
        <w:numPr>
          <w:ilvl w:val="0"/>
          <w:numId w:val="2"/>
        </w:numPr>
      </w:pPr>
      <w:r>
        <w:t>A</w:t>
      </w:r>
      <w:r w:rsidR="00697B3B">
        <w:t xml:space="preserve"> grade of</w:t>
      </w:r>
      <w:r>
        <w:t xml:space="preserve"> “I</w:t>
      </w:r>
      <w:r w:rsidR="00697B3B">
        <w:t>ncomplete</w:t>
      </w:r>
      <w:r>
        <w:t>”</w:t>
      </w:r>
      <w:r w:rsidR="00697B3B">
        <w:t xml:space="preserve"> will be given a fixed </w:t>
      </w:r>
      <w:proofErr w:type="gramStart"/>
      <w:r w:rsidR="00697B3B">
        <w:t>period of time</w:t>
      </w:r>
      <w:proofErr w:type="gramEnd"/>
      <w:r w:rsidR="00697B3B">
        <w:t xml:space="preserve"> to do the work to improve the grade.  If the work </w:t>
      </w:r>
      <w:proofErr w:type="gramStart"/>
      <w:r w:rsidR="00697B3B">
        <w:t>is not submitted</w:t>
      </w:r>
      <w:proofErr w:type="gramEnd"/>
      <w:r w:rsidR="00697B3B">
        <w:t xml:space="preserve"> </w:t>
      </w:r>
      <w:r>
        <w:t xml:space="preserve">within that time </w:t>
      </w:r>
      <w:r w:rsidR="00697B3B">
        <w:t>or</w:t>
      </w:r>
      <w:r>
        <w:t xml:space="preserve"> is</w:t>
      </w:r>
      <w:r w:rsidR="00697B3B">
        <w:t xml:space="preserve"> insufficient, the grade of “I” will automatically be changed to an “F”.</w:t>
      </w:r>
    </w:p>
    <w:p w:rsidR="006A631E" w:rsidRDefault="006A631E" w:rsidP="006A631E">
      <w:pPr>
        <w:pStyle w:val="ListParagraph"/>
      </w:pPr>
    </w:p>
    <w:p w:rsidR="00697B3B" w:rsidRDefault="00697B3B" w:rsidP="00697B3B">
      <w:pPr>
        <w:pStyle w:val="ListParagraph"/>
        <w:numPr>
          <w:ilvl w:val="0"/>
          <w:numId w:val="2"/>
        </w:numPr>
      </w:pPr>
      <w:r>
        <w:lastRenderedPageBreak/>
        <w:t xml:space="preserve">For each section, within each unit on </w:t>
      </w:r>
      <w:proofErr w:type="spellStart"/>
      <w:r>
        <w:t>Edgenuity</w:t>
      </w:r>
      <w:proofErr w:type="spellEnd"/>
      <w:r>
        <w:t xml:space="preserve"> there are 5 categories:</w:t>
      </w:r>
    </w:p>
    <w:p w:rsidR="00697B3B" w:rsidRDefault="00697B3B" w:rsidP="00697B3B">
      <w:pPr>
        <w:pStyle w:val="ListParagraph"/>
        <w:numPr>
          <w:ilvl w:val="1"/>
          <w:numId w:val="2"/>
        </w:numPr>
      </w:pPr>
      <w:r>
        <w:t>Warm up</w:t>
      </w:r>
    </w:p>
    <w:p w:rsidR="00697B3B" w:rsidRDefault="00697B3B" w:rsidP="00697B3B">
      <w:pPr>
        <w:pStyle w:val="ListParagraph"/>
        <w:numPr>
          <w:ilvl w:val="1"/>
          <w:numId w:val="2"/>
        </w:numPr>
      </w:pPr>
      <w:r>
        <w:t>Instruction</w:t>
      </w:r>
    </w:p>
    <w:p w:rsidR="00697B3B" w:rsidRDefault="00697B3B" w:rsidP="00697B3B">
      <w:pPr>
        <w:pStyle w:val="ListParagraph"/>
        <w:numPr>
          <w:ilvl w:val="1"/>
          <w:numId w:val="2"/>
        </w:numPr>
      </w:pPr>
      <w:r>
        <w:t>Assignment</w:t>
      </w:r>
    </w:p>
    <w:p w:rsidR="00697B3B" w:rsidRDefault="00697B3B" w:rsidP="00697B3B">
      <w:pPr>
        <w:pStyle w:val="ListParagraph"/>
        <w:numPr>
          <w:ilvl w:val="1"/>
          <w:numId w:val="2"/>
        </w:numPr>
      </w:pPr>
      <w:r>
        <w:t xml:space="preserve">Instruction </w:t>
      </w:r>
    </w:p>
    <w:p w:rsidR="00697B3B" w:rsidRDefault="00697B3B" w:rsidP="00697B3B">
      <w:pPr>
        <w:pStyle w:val="ListParagraph"/>
        <w:numPr>
          <w:ilvl w:val="1"/>
          <w:numId w:val="2"/>
        </w:numPr>
      </w:pPr>
      <w:r>
        <w:t>Quiz</w:t>
      </w:r>
    </w:p>
    <w:p w:rsidR="00697B3B" w:rsidRDefault="00697B3B" w:rsidP="00697B3B">
      <w:pPr>
        <w:pStyle w:val="ListParagraph"/>
        <w:numPr>
          <w:ilvl w:val="0"/>
          <w:numId w:val="2"/>
        </w:numPr>
      </w:pPr>
      <w:r>
        <w:t xml:space="preserve">The Assignment and Quiz </w:t>
      </w:r>
      <w:proofErr w:type="gramStart"/>
      <w:r>
        <w:t>will be checked off</w:t>
      </w:r>
      <w:proofErr w:type="gramEnd"/>
      <w:r>
        <w:t xml:space="preserve"> for completion of each section and the Unit Test must be completed to move on to the next unit.</w:t>
      </w:r>
    </w:p>
    <w:p w:rsidR="00697B3B" w:rsidRDefault="00697B3B" w:rsidP="00697B3B">
      <w:pPr>
        <w:pStyle w:val="ListParagraph"/>
        <w:numPr>
          <w:ilvl w:val="0"/>
          <w:numId w:val="2"/>
        </w:numPr>
      </w:pPr>
      <w:r>
        <w:t xml:space="preserve">Units and sections </w:t>
      </w:r>
      <w:proofErr w:type="gramStart"/>
      <w:r>
        <w:t>should be completed</w:t>
      </w:r>
      <w:proofErr w:type="gramEnd"/>
      <w:r>
        <w:t xml:space="preserve"> in chronological order.  No skipping around with units or sections.</w:t>
      </w:r>
    </w:p>
    <w:p w:rsidR="00697B3B" w:rsidRDefault="006A631E" w:rsidP="00697B3B">
      <w:pPr>
        <w:pStyle w:val="ListParagraph"/>
        <w:numPr>
          <w:ilvl w:val="0"/>
          <w:numId w:val="2"/>
        </w:numPr>
      </w:pPr>
      <w:r>
        <w:t>When using the Padlet.com discussion board for the SEL Question of the Day, use your name or ID# (if you want to remain anonymous) as the title for your post.  For example “Mrs. Manzella says:” or “201332 says:</w:t>
      </w:r>
      <w:proofErr w:type="gramStart"/>
      <w:r>
        <w:t>”  Do</w:t>
      </w:r>
      <w:proofErr w:type="gramEnd"/>
      <w:r>
        <w:t xml:space="preserve"> not post as a comment on someone else’s post, but feel free to comment after posting.  This is simply a way to continue to “communicate” and keep our classroom communities alive and well.</w:t>
      </w:r>
    </w:p>
    <w:p w:rsidR="006A631E" w:rsidRDefault="006A631E" w:rsidP="00697B3B">
      <w:pPr>
        <w:pStyle w:val="ListParagraph"/>
        <w:numPr>
          <w:ilvl w:val="0"/>
          <w:numId w:val="2"/>
        </w:numPr>
      </w:pPr>
      <w:r>
        <w:t xml:space="preserve">Both your progress on </w:t>
      </w:r>
      <w:proofErr w:type="spellStart"/>
      <w:r>
        <w:t>Edgenuity</w:t>
      </w:r>
      <w:proofErr w:type="spellEnd"/>
      <w:r>
        <w:t xml:space="preserve"> and participation with the Question of the Day </w:t>
      </w:r>
      <w:proofErr w:type="gramStart"/>
      <w:r>
        <w:t>will be tracked</w:t>
      </w:r>
      <w:proofErr w:type="gramEnd"/>
      <w:r>
        <w:t xml:space="preserve"> with a check for completion.</w:t>
      </w:r>
    </w:p>
    <w:p w:rsidR="006A631E" w:rsidRDefault="006A631E" w:rsidP="006A631E">
      <w:pPr>
        <w:pStyle w:val="ListParagraph"/>
        <w:numPr>
          <w:ilvl w:val="1"/>
          <w:numId w:val="2"/>
        </w:numPr>
      </w:pPr>
      <w:r>
        <w:t>Showing you are working daily will ensure a passing grade</w:t>
      </w:r>
    </w:p>
    <w:p w:rsidR="006A631E" w:rsidRDefault="006A631E" w:rsidP="006A631E">
      <w:pPr>
        <w:pStyle w:val="ListParagraph"/>
        <w:numPr>
          <w:ilvl w:val="1"/>
          <w:numId w:val="2"/>
        </w:numPr>
      </w:pPr>
      <w:r>
        <w:t xml:space="preserve">Not working daily and putting forth a minimal effort will require me to have to make a judgement call </w:t>
      </w:r>
      <w:proofErr w:type="gramStart"/>
      <w:r>
        <w:t>in regard to</w:t>
      </w:r>
      <w:proofErr w:type="gramEnd"/>
      <w:r>
        <w:t xml:space="preserve"> passing or failing a student.</w:t>
      </w:r>
    </w:p>
    <w:p w:rsidR="006A631E" w:rsidRDefault="006A631E" w:rsidP="006A631E">
      <w:pPr>
        <w:pStyle w:val="ListParagraph"/>
        <w:numPr>
          <w:ilvl w:val="1"/>
          <w:numId w:val="2"/>
        </w:numPr>
      </w:pPr>
      <w:r>
        <w:t>Not signing in at all will result in an Incomplete.</w:t>
      </w:r>
    </w:p>
    <w:sectPr w:rsidR="006A631E" w:rsidSect="00845C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C25"/>
    <w:multiLevelType w:val="hybridMultilevel"/>
    <w:tmpl w:val="C60EA51E"/>
    <w:lvl w:ilvl="0" w:tplc="8ADED9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1AB6"/>
    <w:multiLevelType w:val="hybridMultilevel"/>
    <w:tmpl w:val="D0F4CDBA"/>
    <w:lvl w:ilvl="0" w:tplc="BE5A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3B31"/>
    <w:multiLevelType w:val="hybridMultilevel"/>
    <w:tmpl w:val="3ECEB5B8"/>
    <w:lvl w:ilvl="0" w:tplc="3E327B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1"/>
    <w:rsid w:val="00094856"/>
    <w:rsid w:val="00383DEB"/>
    <w:rsid w:val="00697B3B"/>
    <w:rsid w:val="006A631E"/>
    <w:rsid w:val="00845CB1"/>
    <w:rsid w:val="009C24E3"/>
    <w:rsid w:val="00F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5FE2"/>
  <w15:chartTrackingRefBased/>
  <w15:docId w15:val="{9A4172A8-8B03-4D91-9372-B7D4CAC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anzella@d131.org" TargetMode="External"/><Relationship Id="rId5" Type="http://schemas.openxmlformats.org/officeDocument/2006/relationships/hyperlink" Target="https://padlet.com/mrsmanzella329/fez6zvb9sl01sr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 Manzella</dc:creator>
  <cp:keywords/>
  <dc:description/>
  <cp:lastModifiedBy>Francesca M Manzella</cp:lastModifiedBy>
  <cp:revision>5</cp:revision>
  <dcterms:created xsi:type="dcterms:W3CDTF">2020-04-09T20:06:00Z</dcterms:created>
  <dcterms:modified xsi:type="dcterms:W3CDTF">2020-04-12T23:24:00Z</dcterms:modified>
</cp:coreProperties>
</file>